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6" w:line="440" w:lineRule="exact"/>
        <w:ind w:right="18" w:firstLine="482" w:firstLineChars="200"/>
        <w:rPr>
          <w:rFonts w:hint="eastAsia" w:ascii="宋体" w:hAnsi="宋体" w:eastAsia="宋体" w:cs="宋体"/>
          <w:b/>
          <w:bCs/>
          <w:sz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lang w:val="en-US" w:eastAsia="zh-CN"/>
        </w:rPr>
        <w:t>附件一、投标文件主要包括下列内容：</w:t>
      </w:r>
    </w:p>
    <w:tbl>
      <w:tblPr>
        <w:tblStyle w:val="3"/>
        <w:tblpPr w:leftFromText="180" w:rightFromText="180" w:vertAnchor="text" w:horzAnchor="page" w:tblpX="769" w:tblpY="450"/>
        <w:tblOverlap w:val="never"/>
        <w:tblW w:w="1074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1267"/>
        <w:gridCol w:w="3613"/>
        <w:gridCol w:w="2134"/>
        <w:gridCol w:w="1586"/>
        <w:gridCol w:w="13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074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“你好黄石”城市主题展布展物料清单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制作</w:t>
            </w:r>
            <w:bookmarkStart w:id="1" w:name="_GoBack"/>
            <w:bookmarkEnd w:id="1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工艺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尺寸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粗磨车间序言墙</w:t>
            </w: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创意装置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焊钢结构，底层封石膏板、刮腻子，上层贴宣绒布带文字浮雕工艺+PVC立体字+定制款亚克力盒+定制款积分币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7280x2100x300mm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巨型城市照片影集</w:t>
            </w: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创意装置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焊钢结构地台，定制款艺术大书封面黄色亚克力UV喷印、内页写真对裱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1000mmx685mm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五彩黄石照片墙</w:t>
            </w: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创意装置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焊钢结构，底层封石膏板、刮腻子，上层贴宣绒布+PVC网格框+摄影作品PVC喷印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9000x3000x300mm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主题吊幔</w:t>
            </w: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主题吊幔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双喷加厚网格布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6700x1200mmx3条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地面玻璃贴</w:t>
            </w: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城市地标主题作品定制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超透彩白彩玻璃贴+画面异形切割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1240x1320mmx16块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表情包打卡椅</w:t>
            </w: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创意装置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定制表情包款三人位亮面排椅装置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1400*750*50mm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0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入口右侧听见黄石区域</w:t>
            </w: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定制唱片机创意装置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焊钢结构，底层封石膏板、刮腻子，上层贴宣绒布带文字浮雕工艺+PVC立体字+PVC异形造型+定制款唱片旋转电机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3200x2100x300mm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0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定制耳机墙创意装置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焊钢结构，底层封石膏板、刮腻子，上层贴宣绒布带文字浮雕工艺+PVC立体字+PVC异形造型+定制款仿真唱片+耳机及音频录制+发声装置等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7000x2100x300mm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0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入口左侧儿童作品+网络征集作品展示区域</w:t>
            </w: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创意装置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购买桁架搭建，底层封石膏板、刮腻子，上层贴宣绒布带文字浮雕工艺+PVC立体字+征集作品制作上墙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7000x2200x600mm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0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细磨车间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二十四节气区域</w:t>
            </w: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主题作品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二十四节气序言墙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2400*1500mm超大尺寸画面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高清艺术微喷无框画+超细纹油画布+实木背板带龙骨装裱+钢丝绳吊装挂画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2400*1500mm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主题作品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600*1300mm*24幅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高清艺术微喷无框画+超细纹油画布+实木背板带龙骨装裱+钢丝绳吊装挂画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600x1300mmx24幅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楼梯拐角区域</w:t>
            </w: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定制款画架及主题作品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焊钢结构大尺寸画架烤漆，高清艺术微喷无框画+超细纹油画布+实木背板带龙骨装裱+钢丝绳吊装挂画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画架尺寸6000x2300x450；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作品尺寸1200x1600x4幅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散步摄影展区域序言墙</w:t>
            </w: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创意装置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焊钢结构，底层封石膏板、刮腻子，上层贴宣绒布带文字浮雕工艺+PVC立体字+部分区域定制挂画16幅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整体尺寸6000x2100x400mm；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作品尺寸450x600mmx16幅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2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全域作品展示画架</w:t>
            </w: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定制款画架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焊钢结构画架烤漆，定制款尺寸，顶部3根杆、画面吊装在中间栏杆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1400x2100x450mm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定制款画架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焊钢结构大尺寸画架烤漆，定制款尺寸，顶部3根杆、画面吊装在中间栏杆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2400x2100x450mm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大画面油画框</w:t>
            </w: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主题作品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2400*1600mm*3幅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高清艺术微喷无框画+超细纹油画布+实木背板带龙骨装裱+钢丝绳吊装挂画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2400x1600mmx3幅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出口处作品展示墙</w:t>
            </w: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创意装置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焊钢结构，底层封石膏板、刮腻子，上层贴宣绒布带文字浮雕工艺+PVC立体字+部分区域定制挂画12幅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整体尺寸6000x2100x400mm；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作品尺寸550x700mmx12幅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2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全域画架吊装作品制作</w:t>
            </w: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主题作品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华新园区老照片1400x1000mmx6幅、1000x1150mmx2幅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高清艺术微喷无框画+超细纹油画布+实木背板带龙骨装裱+钢丝绳吊装挂画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1400x1000mmx6幅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1000x1150mmx2幅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主题作品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摄影展作品18幅+城市画报11幅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900x1300mmx28幅、2000x1300mmx1幅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高清艺术微喷无框画+超细纹油画布+实木背板带龙骨装裱+钢丝绳吊装挂画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900x1300mmx28幅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2000x1300mmx1幅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主题作品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摄影展作品450x600mmx16幅、550x700mmx12幅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高清艺术微喷无框画+超细纹油画布+实木背板带龙骨装裱+钢丝绳吊装挂画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450x600mmx16幅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550x700mmx12幅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策划设计费</w:t>
            </w: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策划包含展览主题拟定、内容规划、动线规划、文案策划整理、全域文案撰写等。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设计包含测量及复核尺寸、展览主视觉设计、展览海报设计、全域主题画面设计、各区域布置画面设计、图片收集处理、线上线下宣传画面设计、主题DP点设计、材质及工艺选择、展现形式选择、施工交底等。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人工及安装</w:t>
            </w: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含高空安装费、安装辅材、搬运运输、人工等。（包含全域主题作品钢绳吊装、全域画架搬运、全域布线、挂射灯、调整光线等）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93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合计：                             （大写：）</w:t>
            </w:r>
          </w:p>
        </w:tc>
      </w:tr>
    </w:tbl>
    <w:p>
      <w:pPr>
        <w:pStyle w:val="2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jc w:val="both"/>
        <w:outlineLvl w:val="0"/>
        <w:rPr>
          <w:rFonts w:hint="eastAsia" w:ascii="宋体" w:hAnsi="宋体" w:eastAsia="宋体" w:cs="宋体"/>
          <w:sz w:val="24"/>
          <w:lang w:val="en-US" w:eastAsia="zh-CN"/>
        </w:rPr>
      </w:pPr>
      <w:bookmarkStart w:id="0" w:name="_Toc26009"/>
      <w:r>
        <w:rPr>
          <w:rFonts w:hint="eastAsia" w:ascii="宋体" w:hAnsi="宋体" w:eastAsia="宋体" w:cs="宋体"/>
          <w:b/>
          <w:bCs/>
          <w:sz w:val="22"/>
          <w:szCs w:val="22"/>
          <w:lang w:val="en-US" w:eastAsia="zh-CN"/>
        </w:rPr>
        <w:t>备注：清单内所有定制设备，活动结束所有权归招标人所有。</w:t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9F44D7"/>
    <w:rsid w:val="6F9F4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段"/>
    <w:next w:val="1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2024-09-26T09:20:00Z</dcterms:created>
  <dc:creator>Administrator</dc:creator>
  <cp:lastModifiedBy>Administrator</cp:lastModifiedBy>
  <dcterms:modified xsi:type="dcterms:W3CDTF">2024-09-26T09:20:51Z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E09C31BA513449B2A7FBB072BC955EB5</vt:lpwstr>
  </property>
</Properties>
</file>