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BAE" w:rsidRPr="007464C8" w:rsidRDefault="007464C8">
      <w:pPr>
        <w:ind w:firstLine="0"/>
        <w:jc w:val="center"/>
        <w:rPr>
          <w:rFonts w:asciiTheme="minorEastAsia" w:hAnsiTheme="minorEastAsia"/>
          <w:b/>
          <w:sz w:val="30"/>
          <w:szCs w:val="30"/>
        </w:rPr>
      </w:pPr>
      <w:r w:rsidRPr="007464C8">
        <w:rPr>
          <w:rFonts w:asciiTheme="minorEastAsia" w:hAnsiTheme="minorEastAsia" w:hint="eastAsia"/>
          <w:b/>
          <w:sz w:val="30"/>
          <w:szCs w:val="30"/>
        </w:rPr>
        <w:t>磁湖东北片情人路16号房屋（原伯爵伦咖啡厅商铺）</w:t>
      </w:r>
      <w:r w:rsidR="00CC06A7" w:rsidRPr="007464C8">
        <w:rPr>
          <w:rFonts w:asciiTheme="minorEastAsia" w:hAnsiTheme="minorEastAsia" w:hint="eastAsia"/>
          <w:b/>
          <w:sz w:val="30"/>
          <w:szCs w:val="30"/>
        </w:rPr>
        <w:t>房屋竞租报价表</w:t>
      </w:r>
    </w:p>
    <w:p w:rsidR="00B95BAE" w:rsidRPr="007464C8" w:rsidRDefault="00B95BAE">
      <w:pPr>
        <w:ind w:firstLine="0"/>
        <w:jc w:val="center"/>
        <w:rPr>
          <w:b/>
          <w:sz w:val="36"/>
          <w:szCs w:val="36"/>
        </w:rPr>
      </w:pPr>
    </w:p>
    <w:p w:rsidR="00B95BAE" w:rsidRDefault="00CC06A7"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（盖公章）</w:t>
      </w:r>
      <w:r>
        <w:rPr>
          <w:rFonts w:hint="eastAsia"/>
          <w:sz w:val="30"/>
          <w:szCs w:val="30"/>
        </w:rPr>
        <w:t xml:space="preserve">                                                                  </w:t>
      </w:r>
    </w:p>
    <w:tbl>
      <w:tblPr>
        <w:tblW w:w="13864" w:type="dxa"/>
        <w:jc w:val="center"/>
        <w:tblInd w:w="-1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9"/>
        <w:gridCol w:w="1766"/>
        <w:gridCol w:w="2428"/>
        <w:gridCol w:w="4802"/>
        <w:gridCol w:w="3279"/>
      </w:tblGrid>
      <w:tr w:rsidR="00B95BAE">
        <w:trPr>
          <w:trHeight w:val="610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房屋信息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报价（单价：元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㎡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月）</w:t>
            </w:r>
          </w:p>
          <w:p w:rsidR="00B95BAE" w:rsidRDefault="00B95BAE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B95BAE">
        <w:trPr>
          <w:trHeight w:val="548"/>
          <w:jc w:val="center"/>
        </w:trPr>
        <w:tc>
          <w:tcPr>
            <w:tcW w:w="1589" w:type="dxa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 w:rsidR="00B95BAE" w:rsidRDefault="00CC06A7"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</w:t>
            </w:r>
            <w:r>
              <w:rPr>
                <w:rFonts w:hint="eastAsia"/>
                <w:sz w:val="30"/>
                <w:szCs w:val="30"/>
              </w:rPr>
              <w:t xml:space="preserve">                </w:t>
            </w:r>
            <w:r>
              <w:rPr>
                <w:rFonts w:hint="eastAsia"/>
                <w:sz w:val="30"/>
                <w:szCs w:val="30"/>
              </w:rPr>
              <w:t>大写：</w:t>
            </w:r>
          </w:p>
        </w:tc>
        <w:tc>
          <w:tcPr>
            <w:tcW w:w="3279" w:type="dxa"/>
            <w:vAlign w:val="center"/>
          </w:tcPr>
          <w:p w:rsidR="00B95BAE" w:rsidRDefault="00B95BAE"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 w:rsidR="00B95BAE">
        <w:trPr>
          <w:trHeight w:val="679"/>
          <w:jc w:val="center"/>
        </w:trPr>
        <w:tc>
          <w:tcPr>
            <w:tcW w:w="1589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）号</w:t>
            </w:r>
          </w:p>
        </w:tc>
        <w:tc>
          <w:tcPr>
            <w:tcW w:w="1766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 ）㎡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 w:rsidR="00B95BAE">
        <w:trPr>
          <w:trHeight w:val="862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竞租单位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5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报价人员</w:t>
            </w:r>
          </w:p>
        </w:tc>
        <w:tc>
          <w:tcPr>
            <w:tcW w:w="2428" w:type="dxa"/>
          </w:tcPr>
          <w:p w:rsidR="00B95BAE" w:rsidRDefault="00CC06A7"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 w:rsidR="00B95BAE" w:rsidRDefault="00CC06A7"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身份证号码：</w:t>
            </w:r>
            <w:r>
              <w:rPr>
                <w:rFonts w:hint="eastAsia"/>
                <w:sz w:val="30"/>
                <w:szCs w:val="30"/>
              </w:rPr>
              <w:t xml:space="preserve">                     </w:t>
            </w:r>
          </w:p>
        </w:tc>
      </w:tr>
      <w:tr w:rsidR="00B95BAE">
        <w:trPr>
          <w:trHeight w:val="844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1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 w:rsidR="00B95BAE" w:rsidRDefault="00CC06A7">
      <w:pPr>
        <w:ind w:firstLine="0"/>
      </w:pPr>
      <w:r>
        <w:rPr>
          <w:rFonts w:hint="eastAsia"/>
        </w:rPr>
        <w:t>填表说明：</w:t>
      </w:r>
      <w:r>
        <w:rPr>
          <w:rFonts w:hint="eastAsia"/>
        </w:rPr>
        <w:t>1</w:t>
      </w:r>
      <w:r>
        <w:rPr>
          <w:rFonts w:hint="eastAsia"/>
        </w:rPr>
        <w:t>、除备注栏外，其他栏都为必填项。</w:t>
      </w:r>
    </w:p>
    <w:p w:rsidR="00B95BAE" w:rsidRDefault="00CC06A7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、在表右上角处盖</w:t>
      </w:r>
      <w:r w:rsidR="007464C8">
        <w:rPr>
          <w:rFonts w:hint="eastAsia"/>
        </w:rPr>
        <w:t>意向承租人</w:t>
      </w:r>
      <w:r>
        <w:rPr>
          <w:rFonts w:hint="eastAsia"/>
        </w:rPr>
        <w:t>单位公章。</w:t>
      </w:r>
    </w:p>
    <w:p w:rsidR="00B95BAE" w:rsidRDefault="00CC06A7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、报价表必须装入信封密封并在密封处盖</w:t>
      </w:r>
      <w:r w:rsidR="007464C8">
        <w:rPr>
          <w:rFonts w:hint="eastAsia"/>
        </w:rPr>
        <w:t>单位</w:t>
      </w:r>
      <w:r>
        <w:rPr>
          <w:rFonts w:hint="eastAsia"/>
        </w:rPr>
        <w:t>章，否则无效。</w:t>
      </w:r>
    </w:p>
    <w:sectPr w:rsidR="00B95BAE" w:rsidSect="00B95BAE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0FB3" w:rsidRDefault="00090FB3" w:rsidP="0075608D">
      <w:pPr>
        <w:spacing w:line="240" w:lineRule="auto"/>
      </w:pPr>
      <w:r>
        <w:separator/>
      </w:r>
    </w:p>
  </w:endnote>
  <w:endnote w:type="continuationSeparator" w:id="1">
    <w:p w:rsidR="00090FB3" w:rsidRDefault="00090FB3" w:rsidP="007560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0FB3" w:rsidRDefault="00090FB3" w:rsidP="0075608D">
      <w:pPr>
        <w:spacing w:line="240" w:lineRule="auto"/>
      </w:pPr>
      <w:r>
        <w:separator/>
      </w:r>
    </w:p>
  </w:footnote>
  <w:footnote w:type="continuationSeparator" w:id="1">
    <w:p w:rsidR="00090FB3" w:rsidRDefault="00090FB3" w:rsidP="007560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9609AF"/>
    <w:rsid w:val="00052528"/>
    <w:rsid w:val="00055396"/>
    <w:rsid w:val="00090FB3"/>
    <w:rsid w:val="000C19F0"/>
    <w:rsid w:val="000C356F"/>
    <w:rsid w:val="000F4427"/>
    <w:rsid w:val="00116160"/>
    <w:rsid w:val="001A2F8D"/>
    <w:rsid w:val="001B171A"/>
    <w:rsid w:val="001E6445"/>
    <w:rsid w:val="002829FE"/>
    <w:rsid w:val="0028443C"/>
    <w:rsid w:val="002D2B6E"/>
    <w:rsid w:val="0035722C"/>
    <w:rsid w:val="003636B0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B03B0"/>
    <w:rsid w:val="007239C2"/>
    <w:rsid w:val="007269ED"/>
    <w:rsid w:val="00726DB0"/>
    <w:rsid w:val="00741030"/>
    <w:rsid w:val="007464C8"/>
    <w:rsid w:val="007527C9"/>
    <w:rsid w:val="0075608D"/>
    <w:rsid w:val="007941E1"/>
    <w:rsid w:val="007C1D6D"/>
    <w:rsid w:val="00833A89"/>
    <w:rsid w:val="008520D8"/>
    <w:rsid w:val="008606F1"/>
    <w:rsid w:val="00886FBA"/>
    <w:rsid w:val="00960319"/>
    <w:rsid w:val="0097180C"/>
    <w:rsid w:val="009738D9"/>
    <w:rsid w:val="0097749F"/>
    <w:rsid w:val="009822AA"/>
    <w:rsid w:val="009838E7"/>
    <w:rsid w:val="00A35F3D"/>
    <w:rsid w:val="00A774DD"/>
    <w:rsid w:val="00AB75AE"/>
    <w:rsid w:val="00AF31BA"/>
    <w:rsid w:val="00B714A1"/>
    <w:rsid w:val="00B95BAE"/>
    <w:rsid w:val="00BB3226"/>
    <w:rsid w:val="00C27232"/>
    <w:rsid w:val="00C902C7"/>
    <w:rsid w:val="00CC06A7"/>
    <w:rsid w:val="00CE7C74"/>
    <w:rsid w:val="00DA1100"/>
    <w:rsid w:val="00DB7A5D"/>
    <w:rsid w:val="00E21442"/>
    <w:rsid w:val="00E23FE2"/>
    <w:rsid w:val="00E60804"/>
    <w:rsid w:val="00E95B6D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7857856"/>
    <w:rsid w:val="7A20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BAE"/>
    <w:pPr>
      <w:widowControl w:val="0"/>
      <w:spacing w:line="360" w:lineRule="auto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95BA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95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95BA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95B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28D929F-183D-4E0D-8522-B379180480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pp</cp:lastModifiedBy>
  <cp:revision>27</cp:revision>
  <cp:lastPrinted>2016-10-11T11:58:00Z</cp:lastPrinted>
  <dcterms:created xsi:type="dcterms:W3CDTF">2016-05-22T06:19:00Z</dcterms:created>
  <dcterms:modified xsi:type="dcterms:W3CDTF">2019-01-08T04:07:00Z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