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hint="eastAsia" w:ascii="宋体" w:hAnsi="宋体" w:eastAsia="宋体"/>
          <w:b/>
        </w:rPr>
      </w:pPr>
      <w:r>
        <w:rPr>
          <w:rFonts w:hint="eastAsia" w:ascii="宋体" w:hAnsi="宋体" w:eastAsia="宋体"/>
          <w:b/>
        </w:rPr>
        <w:t>附件1</w:t>
      </w:r>
    </w:p>
    <w:p>
      <w:pPr>
        <w:pStyle w:val="5"/>
        <w:jc w:val="center"/>
        <w:rPr>
          <w:rFonts w:hint="eastAsia" w:ascii="宋体" w:hAnsi="宋体" w:eastAsia="宋体"/>
          <w:b/>
        </w:rPr>
      </w:pPr>
    </w:p>
    <w:p>
      <w:pPr>
        <w:pStyle w:val="5"/>
        <w:ind w:firstLine="3654" w:firstLineChars="1300"/>
        <w:rPr>
          <w:rFonts w:hint="eastAsia" w:ascii="宋体" w:hAnsi="宋体" w:eastAsia="宋体"/>
          <w:b/>
        </w:rPr>
      </w:pPr>
      <w:bookmarkStart w:id="0" w:name="_GoBack"/>
      <w:r>
        <w:rPr>
          <w:rFonts w:hint="eastAsia" w:ascii="宋体" w:hAnsi="宋体" w:eastAsia="宋体"/>
          <w:b/>
        </w:rPr>
        <w:t>报价表</w:t>
      </w:r>
      <w:bookmarkEnd w:id="0"/>
    </w:p>
    <w:p>
      <w:pPr>
        <w:spacing w:after="312" w:afterLines="100" w:line="360" w:lineRule="auto"/>
        <w:jc w:val="center"/>
        <w:rPr>
          <w:rFonts w:hint="eastAsia" w:ascii="宋体" w:hAnsi="宋体"/>
          <w:sz w:val="24"/>
        </w:rPr>
      </w:pPr>
    </w:p>
    <w:p>
      <w:pPr>
        <w:spacing w:line="360" w:lineRule="auto"/>
        <w:rPr>
          <w:rFonts w:hint="eastAsia"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项目名称：</w:t>
      </w:r>
      <w:r>
        <w:rPr>
          <w:rFonts w:hint="eastAsia" w:ascii="宋体" w:hAnsi="宋体"/>
          <w:szCs w:val="21"/>
          <w:u w:val="single"/>
        </w:rPr>
        <w:t xml:space="preserve">                                      </w:t>
      </w:r>
    </w:p>
    <w:tbl>
      <w:tblPr>
        <w:tblStyle w:val="4"/>
        <w:tblW w:w="85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2"/>
        <w:gridCol w:w="2160"/>
        <w:gridCol w:w="1980"/>
        <w:gridCol w:w="1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248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 价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（元）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工期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（日历天）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项目负责人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48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8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859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报价          人民币（大写）　　　　　　　　　　　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859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备注：报价单位可根据自身情况决定是否自拟报价明细表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供应商（盖章）：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法定代表人或其委托代理人：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</w:p>
    <w:p>
      <w:pPr>
        <w:spacing w:after="468" w:afterLines="150"/>
        <w:ind w:left="2730" w:leftChars="1300"/>
        <w:jc w:val="center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年   月 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7464A"/>
    <w:rsid w:val="5F57464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 标题 2 + Times New Roman 四号 非加粗 段前: 5 磅 段后: 0 磅 行距: 固定值 20..."/>
    <w:basedOn w:val="2"/>
    <w:next w:val="1"/>
    <w:uiPriority w:val="0"/>
    <w:pPr>
      <w:spacing w:before="100" w:after="0" w:line="400" w:lineRule="exact"/>
    </w:pPr>
    <w:rPr>
      <w:rFonts w:ascii="Times New Roman" w:hAnsi="Times New Roman" w:eastAsia="黑体" w:cs="宋体"/>
      <w:b w:val="0"/>
      <w:bCs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2018-11-19T03:33:00Z</dcterms:created>
  <dc:creator>暖暖1390478088</dc:creator>
  <cp:lastModifiedBy>暖暖1390478088</cp:lastModifiedBy>
  <dcterms:modified xsi:type="dcterms:W3CDTF">2018-11-19T03:33:47Z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