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投标报价表</w:t>
      </w:r>
    </w:p>
    <w:p>
      <w:pPr>
        <w:spacing w:line="480" w:lineRule="auto"/>
        <w:ind w:firstLine="314" w:firstLineChars="13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投标人名称：</w:t>
      </w:r>
    </w:p>
    <w:p>
      <w:pPr>
        <w:spacing w:line="480" w:lineRule="auto"/>
        <w:ind w:firstLine="314" w:firstLineChars="13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项目编号： </w:t>
      </w:r>
    </w:p>
    <w:tbl>
      <w:tblPr>
        <w:tblStyle w:val="3"/>
        <w:tblW w:w="92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4"/>
        <w:gridCol w:w="7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37" w:hRule="exact"/>
          <w:jc w:val="center"/>
        </w:trPr>
        <w:tc>
          <w:tcPr>
            <w:tcW w:w="1814" w:type="dxa"/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 目 名 称</w:t>
            </w:r>
          </w:p>
        </w:tc>
        <w:tc>
          <w:tcPr>
            <w:tcW w:w="7481" w:type="dxa"/>
            <w:vAlign w:val="bottom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073" w:hRule="exact"/>
          <w:jc w:val="center"/>
        </w:trPr>
        <w:tc>
          <w:tcPr>
            <w:tcW w:w="1814" w:type="dxa"/>
            <w:vAlign w:val="center"/>
          </w:tcPr>
          <w:p>
            <w:pPr>
              <w:ind w:firstLine="314" w:firstLineChars="13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投标报价</w:t>
            </w:r>
          </w:p>
          <w:p>
            <w:pPr>
              <w:ind w:firstLine="552" w:firstLineChars="23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总计</w:t>
            </w:r>
          </w:p>
        </w:tc>
        <w:tc>
          <w:tcPr>
            <w:tcW w:w="7481" w:type="dxa"/>
            <w:vAlign w:val="center"/>
          </w:tcPr>
          <w:p>
            <w:pPr>
              <w:ind w:firstLine="314" w:firstLineChars="13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人民币（小写）：</w:t>
            </w:r>
          </w:p>
          <w:p>
            <w:pPr>
              <w:ind w:firstLine="314" w:firstLineChars="131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人民币（大写）：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14" w:type="dxa"/>
            <w:vAlign w:val="center"/>
          </w:tcPr>
          <w:p>
            <w:pPr>
              <w:ind w:firstLine="314" w:firstLineChars="13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服务期</w:t>
            </w:r>
          </w:p>
        </w:tc>
        <w:tc>
          <w:tcPr>
            <w:tcW w:w="7481" w:type="dxa"/>
            <w:vAlign w:val="center"/>
          </w:tcPr>
          <w:p>
            <w:pPr>
              <w:ind w:firstLine="314" w:firstLineChars="13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服务期  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1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拟投入项目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人员数量</w:t>
            </w:r>
          </w:p>
        </w:tc>
        <w:tc>
          <w:tcPr>
            <w:tcW w:w="7481" w:type="dxa"/>
            <w:vAlign w:val="center"/>
          </w:tcPr>
          <w:p>
            <w:pPr>
              <w:ind w:firstLine="314" w:firstLineChars="131"/>
              <w:rPr>
                <w:rFonts w:ascii="宋体" w:hAnsi="宋体"/>
                <w:sz w:val="24"/>
              </w:rPr>
            </w:pPr>
          </w:p>
        </w:tc>
      </w:tr>
    </w:tbl>
    <w:p>
      <w:pPr>
        <w:spacing w:line="440" w:lineRule="exact"/>
        <w:ind w:firstLine="314" w:firstLineChars="131"/>
        <w:rPr>
          <w:rFonts w:ascii="宋体" w:hAnsi="宋体"/>
          <w:sz w:val="24"/>
        </w:rPr>
      </w:pPr>
    </w:p>
    <w:p>
      <w:pPr>
        <w:spacing w:line="440" w:lineRule="exact"/>
        <w:ind w:firstLine="314" w:firstLineChars="13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投标单位全称：（盖章）：       法定代表人（签字或盖章）：</w:t>
      </w:r>
    </w:p>
    <w:p>
      <w:pPr>
        <w:spacing w:line="440" w:lineRule="exact"/>
        <w:ind w:firstLine="314" w:firstLineChars="13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注：1.报价含管理费、税收等其他费用。</w:t>
      </w:r>
    </w:p>
    <w:p>
      <w:pPr>
        <w:spacing w:line="440" w:lineRule="exact"/>
        <w:ind w:firstLine="798" w:firstLineChars="331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2.此表除附在投标文件中密封，供开标时唱标用。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65127"/>
    <w:rsid w:val="52F6512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2018-06-08T09:22:00Z</dcterms:created>
  <dc:creator>暖暖1390478088</dc:creator>
  <cp:lastModifiedBy>暖暖1390478088</cp:lastModifiedBy>
  <dcterms:modified xsi:type="dcterms:W3CDTF">2018-06-08T09:22:58Z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