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竞租会须知</w:t>
      </w:r>
    </w:p>
    <w:p>
      <w:pPr>
        <w:rPr>
          <w:sz w:val="28"/>
          <w:szCs w:val="28"/>
        </w:rPr>
      </w:pP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我公司本次对黄石情人路13处房屋公开招租，采取竞租方式，在不低于招租底价基础上，按照报价高者得原则，确定承租人。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1、本次招租房屋的底价为： 1号、3号、6号、7号、10号、11号、13号、16号、17号房屋均为35.31元/平米/月； 2号、5号房屋均为36.38元/平米/月； 4号房屋为37.45元/平米/月。9号房屋为41元/平米/月，低于底价的报价将视为无效报价。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2、租赁期限为3年（日历年），即从2018年5月20日起计算，至202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年5月19日止。</w:t>
      </w:r>
      <w:bookmarkStart w:id="0" w:name="_GoBack"/>
      <w:bookmarkEnd w:id="0"/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3、参与竞租会的单位需携带竞租通知书、竞价表。竞价表需按表中事项填写完整并装入信封密封加盖公章，否则视为无效竞价，并取消该单位本次的竞价资格。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4、本次招租不接受在竞租开标会现场报名。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、竞租会秉承公开、公平、公正的原则，现场拆开密封报价单并公开唱价，同一个标的如果出现报价相同，则采取以下方式：竞租人为原情人路经营商户则享有优先承租权；竞租人非原情人路经营商户则将采取二次报价，由竞租人在现场填写报价单并密封后交给招租人，现场拆封并公开唱价，以此类推，直到确定唯一最高报价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本须知最终解释权归市文旅投公司所有。</w:t>
      </w: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市文旅投公司</w:t>
      </w: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2018年5月</w:t>
      </w: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6D1A"/>
    <w:rsid w:val="000A2191"/>
    <w:rsid w:val="00173E6D"/>
    <w:rsid w:val="001A1A98"/>
    <w:rsid w:val="00237E5F"/>
    <w:rsid w:val="00237F75"/>
    <w:rsid w:val="00287291"/>
    <w:rsid w:val="002B303B"/>
    <w:rsid w:val="002E3346"/>
    <w:rsid w:val="004E6D1A"/>
    <w:rsid w:val="00581442"/>
    <w:rsid w:val="00584337"/>
    <w:rsid w:val="0062623D"/>
    <w:rsid w:val="006811F6"/>
    <w:rsid w:val="006B7ED5"/>
    <w:rsid w:val="00904FC2"/>
    <w:rsid w:val="00964B5E"/>
    <w:rsid w:val="00AA4DD1"/>
    <w:rsid w:val="00D91A1E"/>
    <w:rsid w:val="00E923AB"/>
    <w:rsid w:val="0666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uiPriority w:val="99"/>
    <w:pPr>
      <w:ind w:left="100" w:leftChars="25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439</Characters>
  <Lines>3</Lines>
  <Paragraphs>1</Paragraphs>
  <TotalTime>0</TotalTime>
  <ScaleCrop>false</ScaleCrop>
  <LinksUpToDate>false</LinksUpToDate>
  <CharactersWithSpaces>514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2018-02-09T00:22:00Z</dcterms:created>
  <dc:creator>h</dc:creator>
  <cp:lastModifiedBy>Administrator</cp:lastModifiedBy>
  <dcterms:modified xsi:type="dcterms:W3CDTF">2018-05-06T03:26:10Z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